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6" w:rsidRPr="0079298B" w:rsidRDefault="003045D6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3045D6" w:rsidRPr="00CE68B5">
        <w:trPr>
          <w:trHeight w:val="279"/>
        </w:trPr>
        <w:tc>
          <w:tcPr>
            <w:tcW w:w="10348" w:type="dxa"/>
            <w:vMerge w:val="restart"/>
          </w:tcPr>
          <w:p w:rsidR="00CE68B5" w:rsidRPr="00CE68B5" w:rsidRDefault="00CE68B5" w:rsidP="00CE68B5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68B5">
              <w:rPr>
                <w:rFonts w:asciiTheme="minorHAnsi" w:hAnsiTheme="minorHAnsi" w:cstheme="minorHAnsi"/>
                <w:b/>
                <w:noProof/>
                <w:sz w:val="40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EEBDFD" wp14:editId="7DFB5F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131898</wp:posOffset>
                  </wp:positionV>
                  <wp:extent cx="704023" cy="675861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o backgroun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8" t="14744" r="11483" b="9378"/>
                          <a:stretch/>
                        </pic:blipFill>
                        <pic:spPr bwMode="auto">
                          <a:xfrm>
                            <a:off x="0" y="0"/>
                            <a:ext cx="704023" cy="675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68B5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CE68B5" w:rsidRPr="00CE68B5" w:rsidRDefault="00CE68B5" w:rsidP="00CE68B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CE68B5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Science</w:t>
            </w:r>
          </w:p>
          <w:p w:rsidR="003045D6" w:rsidRPr="00CE68B5" w:rsidRDefault="00CE68B5" w:rsidP="00CE68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8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Year </w:t>
            </w:r>
            <w:r w:rsidRPr="00CE68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CE68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3045D6" w:rsidRPr="00CE68B5">
        <w:trPr>
          <w:trHeight w:val="279"/>
        </w:trPr>
        <w:tc>
          <w:tcPr>
            <w:tcW w:w="10348" w:type="dxa"/>
            <w:vMerge/>
          </w:tcPr>
          <w:p w:rsidR="003045D6" w:rsidRPr="00CE68B5" w:rsidRDefault="003045D6" w:rsidP="00621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5D6" w:rsidRPr="00CE68B5">
        <w:tc>
          <w:tcPr>
            <w:tcW w:w="10348" w:type="dxa"/>
            <w:shd w:val="clear" w:color="auto" w:fill="E7E6E6"/>
          </w:tcPr>
          <w:p w:rsidR="003045D6" w:rsidRPr="00CE68B5" w:rsidRDefault="007A10DD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8B5">
              <w:rPr>
                <w:rFonts w:asciiTheme="minorHAnsi" w:hAnsiTheme="minorHAnsi" w:cstheme="minorHAnsi"/>
                <w:b/>
                <w:sz w:val="20"/>
                <w:szCs w:val="20"/>
              </w:rPr>
              <w:t>Working scientifically-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AF1B82" w:rsidP="00AF1B8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plan</w:t>
            </w:r>
            <w:r w:rsidR="00580BC7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diffe</w:t>
            </w: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rent types of scientific enquiries to answer questions, including recognising and controlling variables where necessary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AF1B8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take measurements, using a range of scientific equipment, with increasing accuracy and precision, taking repeat readings when appropriate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AF1B8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record data and results of increasing complexity using scientific diagrams and labels, classification keys, tables, scatter graphs, bar and line graphs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F043FA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</w:t>
            </w:r>
            <w:r w:rsidR="00AF1B82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test results to make predictions to set up further comparative and fair tests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F043FA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report and present</w:t>
            </w:r>
            <w:r w:rsidR="00AF1B82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findings from enquiries, including conclusions, causal relationships and explanations of and a degree of trust in results, in oral and written forms such as displays and other presentations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F043FA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</w:t>
            </w:r>
            <w:r w:rsidR="00AF1B82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scientific evidence that has been used to support or refute ideas or arguments</w:t>
            </w:r>
          </w:p>
        </w:tc>
      </w:tr>
      <w:tr w:rsidR="003045D6" w:rsidRPr="00CE68B5">
        <w:tc>
          <w:tcPr>
            <w:tcW w:w="10348" w:type="dxa"/>
            <w:shd w:val="clear" w:color="auto" w:fill="E7E6E6"/>
          </w:tcPr>
          <w:p w:rsidR="003045D6" w:rsidRPr="00CE68B5" w:rsidRDefault="00F043FA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Living things and their habitats 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6B2097" w:rsidP="0065442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</w:t>
            </w:r>
            <w:r w:rsidR="0065442E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describe how living things are classified into broad groups according to common observable characteristics and based on similarities and differences, including micr</w:t>
            </w: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o-organisms, plants and animals</w:t>
            </w:r>
          </w:p>
        </w:tc>
      </w:tr>
      <w:tr w:rsidR="003045D6" w:rsidRPr="00CE68B5">
        <w:tc>
          <w:tcPr>
            <w:tcW w:w="10348" w:type="dxa"/>
          </w:tcPr>
          <w:p w:rsidR="003045D6" w:rsidRPr="00CE68B5" w:rsidRDefault="006B2097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</w:t>
            </w:r>
            <w:r w:rsidR="0065442E"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give reasons for classifying plants and animals based on specific characteristics</w:t>
            </w:r>
          </w:p>
        </w:tc>
      </w:tr>
      <w:tr w:rsidR="00EA3054" w:rsidRPr="00CE68B5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CE68B5" w:rsidRDefault="00F043FA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8B5">
              <w:rPr>
                <w:rFonts w:asciiTheme="minorHAnsi" w:hAnsiTheme="minorHAnsi" w:cstheme="minorHAnsi"/>
                <w:b/>
                <w:sz w:val="20"/>
                <w:szCs w:val="20"/>
              </w:rPr>
              <w:t>Animals, including humans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6B209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identify and name the main parts of the human circulatory system, and describe the functions of the heart, blood vessels and blood </w:t>
            </w:r>
          </w:p>
        </w:tc>
      </w:tr>
      <w:tr w:rsidR="006B2097" w:rsidRPr="00CE68B5">
        <w:tc>
          <w:tcPr>
            <w:tcW w:w="10348" w:type="dxa"/>
          </w:tcPr>
          <w:p w:rsidR="006B2097" w:rsidRPr="00CE68B5" w:rsidRDefault="006B2097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recognise the impact of diet, exercise, drugs and lifestyle on the way their bodies function </w:t>
            </w:r>
          </w:p>
        </w:tc>
      </w:tr>
      <w:tr w:rsidR="006B2097" w:rsidRPr="00CE68B5">
        <w:tc>
          <w:tcPr>
            <w:tcW w:w="10348" w:type="dxa"/>
          </w:tcPr>
          <w:p w:rsidR="006B2097" w:rsidRPr="00CE68B5" w:rsidRDefault="006B2097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describe the ways in which nutrients and water are transported within animals, including humans</w:t>
            </w:r>
          </w:p>
        </w:tc>
      </w:tr>
      <w:tr w:rsidR="00EA3054" w:rsidRPr="00CE68B5">
        <w:tc>
          <w:tcPr>
            <w:tcW w:w="10348" w:type="dxa"/>
            <w:shd w:val="clear" w:color="auto" w:fill="E7E6E6"/>
          </w:tcPr>
          <w:p w:rsidR="00EA3054" w:rsidRPr="00CE68B5" w:rsidRDefault="006B2097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8B5">
              <w:rPr>
                <w:rFonts w:asciiTheme="minorHAnsi" w:hAnsiTheme="minorHAnsi" w:cstheme="minorHAnsi"/>
                <w:b/>
                <w:sz w:val="20"/>
                <w:szCs w:val="20"/>
              </w:rPr>
              <w:t>Evolution and inheritance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6B209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recognise that living things have changed over time and that fossils provide information about living things that inhabited the Earth millions of years ago  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living things produce offspring of the same kind, but normally offspring vary and are not identical to their parents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how animals and plants are adapted to suit their environment in different ways and that adaptation may lead to evolution</w:t>
            </w:r>
          </w:p>
        </w:tc>
      </w:tr>
      <w:tr w:rsidR="00EA3054" w:rsidRPr="00CE68B5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 xml:space="preserve">Light 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6B209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recognise that light appears to travel in straight lines 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 the idea that light travels in straight lines to explain that objects are seen because they give out or reflect light into the eye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explain that we see things because light travels from light sources to our eyes or from light sources to objects and then to our eyes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 the idea that light travels in straight lines to explain why shadows have the same shape as the objects that cast them.</w:t>
            </w:r>
          </w:p>
        </w:tc>
      </w:tr>
      <w:tr w:rsidR="00EA3054" w:rsidRPr="00CE68B5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 xml:space="preserve">Electricity 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6B209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associate the brightness of a lamp or the volume of a buzzer with the number and voltage of cells used in the circuit 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compare and give reasons for variations in how components function, including the brightness of bulbs, the loudness of buzzers and the on/off position of switches</w:t>
            </w:r>
          </w:p>
        </w:tc>
      </w:tr>
      <w:tr w:rsidR="00EA3054" w:rsidRPr="00CE68B5">
        <w:tc>
          <w:tcPr>
            <w:tcW w:w="10348" w:type="dxa"/>
          </w:tcPr>
          <w:p w:rsidR="00EA3054" w:rsidRPr="00CE68B5" w:rsidRDefault="006B2097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CE68B5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 recognised symbols when representing a simple circuit in a diagram</w:t>
            </w:r>
          </w:p>
        </w:tc>
      </w:tr>
    </w:tbl>
    <w:p w:rsidR="003045D6" w:rsidRDefault="003045D6" w:rsidP="008B6B13">
      <w:bookmarkStart w:id="0" w:name="_GoBack"/>
      <w:bookmarkEnd w:id="0"/>
    </w:p>
    <w:sectPr w:rsidR="003045D6" w:rsidSect="008B6B13">
      <w:footerReference w:type="default" r:id="rId8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E" w:rsidRDefault="0065442E" w:rsidP="00F53BC8">
      <w:pPr>
        <w:spacing w:after="0" w:line="240" w:lineRule="auto"/>
      </w:pPr>
      <w:r>
        <w:separator/>
      </w:r>
    </w:p>
  </w:endnote>
  <w:endnote w:type="continuationSeparator" w:id="0">
    <w:p w:rsidR="0065442E" w:rsidRDefault="0065442E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E" w:rsidRDefault="0065442E">
    <w:pPr>
      <w:pStyle w:val="Footer"/>
    </w:pPr>
    <w:r>
      <w:t xml:space="preserve">Garden Suburb Junior School: </w:t>
    </w:r>
    <w:r w:rsidR="00CE68B5">
      <w:t>June 2019</w:t>
    </w:r>
  </w:p>
  <w:p w:rsidR="0065442E" w:rsidRDefault="0065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E" w:rsidRDefault="0065442E" w:rsidP="00F53BC8">
      <w:pPr>
        <w:spacing w:after="0" w:line="240" w:lineRule="auto"/>
      </w:pPr>
      <w:r>
        <w:separator/>
      </w:r>
    </w:p>
  </w:footnote>
  <w:footnote w:type="continuationSeparator" w:id="0">
    <w:p w:rsidR="0065442E" w:rsidRDefault="0065442E" w:rsidP="00F5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CC"/>
    <w:multiLevelType w:val="multilevel"/>
    <w:tmpl w:val="DD3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14AB"/>
    <w:multiLevelType w:val="multilevel"/>
    <w:tmpl w:val="0BB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26E02"/>
    <w:multiLevelType w:val="multilevel"/>
    <w:tmpl w:val="3C6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F75A2"/>
    <w:multiLevelType w:val="multilevel"/>
    <w:tmpl w:val="2C9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52844"/>
    <w:multiLevelType w:val="multilevel"/>
    <w:tmpl w:val="D60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13E50"/>
    <w:multiLevelType w:val="multilevel"/>
    <w:tmpl w:val="61D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F276C"/>
    <w:rsid w:val="000F52EF"/>
    <w:rsid w:val="00104B0F"/>
    <w:rsid w:val="00153B78"/>
    <w:rsid w:val="002642A0"/>
    <w:rsid w:val="002C6AEA"/>
    <w:rsid w:val="003045D6"/>
    <w:rsid w:val="003253FF"/>
    <w:rsid w:val="003766BC"/>
    <w:rsid w:val="003B06EC"/>
    <w:rsid w:val="004153A2"/>
    <w:rsid w:val="0042086D"/>
    <w:rsid w:val="004423D2"/>
    <w:rsid w:val="004D0E02"/>
    <w:rsid w:val="00580BC7"/>
    <w:rsid w:val="005D6AA6"/>
    <w:rsid w:val="00601892"/>
    <w:rsid w:val="0062194C"/>
    <w:rsid w:val="00631C78"/>
    <w:rsid w:val="0065442E"/>
    <w:rsid w:val="00663239"/>
    <w:rsid w:val="006904BF"/>
    <w:rsid w:val="006B2097"/>
    <w:rsid w:val="0074027B"/>
    <w:rsid w:val="0074794B"/>
    <w:rsid w:val="00781A74"/>
    <w:rsid w:val="007860EB"/>
    <w:rsid w:val="0079298B"/>
    <w:rsid w:val="007A10DD"/>
    <w:rsid w:val="008273EF"/>
    <w:rsid w:val="00843C01"/>
    <w:rsid w:val="008712A4"/>
    <w:rsid w:val="00871D8D"/>
    <w:rsid w:val="00887644"/>
    <w:rsid w:val="008B6B13"/>
    <w:rsid w:val="008E0932"/>
    <w:rsid w:val="008E675E"/>
    <w:rsid w:val="00915F50"/>
    <w:rsid w:val="00993555"/>
    <w:rsid w:val="009E1B29"/>
    <w:rsid w:val="00AB00F3"/>
    <w:rsid w:val="00AF1B82"/>
    <w:rsid w:val="00B27BD5"/>
    <w:rsid w:val="00B61C1E"/>
    <w:rsid w:val="00B71EBF"/>
    <w:rsid w:val="00B905E9"/>
    <w:rsid w:val="00BE61C7"/>
    <w:rsid w:val="00C444FA"/>
    <w:rsid w:val="00C5237C"/>
    <w:rsid w:val="00C96842"/>
    <w:rsid w:val="00C974E7"/>
    <w:rsid w:val="00CD0B19"/>
    <w:rsid w:val="00CE68B5"/>
    <w:rsid w:val="00D70D52"/>
    <w:rsid w:val="00D7389A"/>
    <w:rsid w:val="00DC4FD4"/>
    <w:rsid w:val="00E00499"/>
    <w:rsid w:val="00E00973"/>
    <w:rsid w:val="00E715CA"/>
    <w:rsid w:val="00E72E10"/>
    <w:rsid w:val="00E82045"/>
    <w:rsid w:val="00EA3054"/>
    <w:rsid w:val="00F03849"/>
    <w:rsid w:val="00F043FA"/>
    <w:rsid w:val="00F36596"/>
    <w:rsid w:val="00F53BC8"/>
    <w:rsid w:val="00F71756"/>
    <w:rsid w:val="00FA4822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8F49F"/>
  <w15:docId w15:val="{81249C81-EBAF-4405-B19F-8E25873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F866471C</Template>
  <TotalTime>10</TotalTime>
  <Pages>1</Pages>
  <Words>478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5</cp:revision>
  <cp:lastPrinted>2015-12-04T12:20:00Z</cp:lastPrinted>
  <dcterms:created xsi:type="dcterms:W3CDTF">2016-05-13T08:48:00Z</dcterms:created>
  <dcterms:modified xsi:type="dcterms:W3CDTF">2019-06-17T13:21:00Z</dcterms:modified>
</cp:coreProperties>
</file>